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970" w:rsidRDefault="00845970" w:rsidP="00845970">
      <w:pPr>
        <w:spacing w:line="480" w:lineRule="auto"/>
        <w:jc w:val="center"/>
        <w:rPr>
          <w:rFonts w:ascii="Times New Roman" w:hAnsi="Times New Roman" w:cs="Times New Roman"/>
          <w:sz w:val="24"/>
          <w:szCs w:val="24"/>
        </w:rPr>
      </w:pPr>
    </w:p>
    <w:p w:rsidR="00845970" w:rsidRDefault="00845970" w:rsidP="00845970">
      <w:pPr>
        <w:spacing w:line="480" w:lineRule="auto"/>
        <w:jc w:val="center"/>
        <w:rPr>
          <w:rFonts w:ascii="Times New Roman" w:hAnsi="Times New Roman" w:cs="Times New Roman"/>
          <w:sz w:val="24"/>
          <w:szCs w:val="24"/>
        </w:rPr>
      </w:pPr>
    </w:p>
    <w:p w:rsidR="00845970" w:rsidRDefault="00845970" w:rsidP="00845970">
      <w:pPr>
        <w:spacing w:line="480" w:lineRule="auto"/>
        <w:jc w:val="center"/>
        <w:rPr>
          <w:rFonts w:ascii="Times New Roman" w:hAnsi="Times New Roman" w:cs="Times New Roman"/>
          <w:sz w:val="24"/>
          <w:szCs w:val="24"/>
        </w:rPr>
      </w:pPr>
    </w:p>
    <w:p w:rsidR="00845970" w:rsidRDefault="00845970" w:rsidP="005A436B">
      <w:pPr>
        <w:spacing w:line="480" w:lineRule="auto"/>
        <w:rPr>
          <w:rFonts w:ascii="Times New Roman" w:hAnsi="Times New Roman" w:cs="Times New Roman"/>
          <w:sz w:val="24"/>
          <w:szCs w:val="24"/>
        </w:rPr>
      </w:pPr>
    </w:p>
    <w:p w:rsidR="00845970" w:rsidRPr="00845970" w:rsidRDefault="00D31795" w:rsidP="00845970">
      <w:pPr>
        <w:spacing w:line="480" w:lineRule="auto"/>
        <w:jc w:val="center"/>
        <w:rPr>
          <w:rFonts w:ascii="Times New Roman" w:hAnsi="Times New Roman" w:cs="Times New Roman"/>
          <w:sz w:val="24"/>
          <w:szCs w:val="24"/>
        </w:rPr>
      </w:pPr>
      <w:r w:rsidRPr="00845970">
        <w:rPr>
          <w:rFonts w:ascii="Times New Roman" w:hAnsi="Times New Roman" w:cs="Times New Roman"/>
          <w:sz w:val="24"/>
          <w:szCs w:val="24"/>
        </w:rPr>
        <w:t>ELL Students</w:t>
      </w:r>
    </w:p>
    <w:p w:rsidR="00845970" w:rsidRPr="00845970" w:rsidRDefault="00D31795" w:rsidP="00845970">
      <w:pPr>
        <w:tabs>
          <w:tab w:val="left" w:pos="960"/>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845970">
        <w:rPr>
          <w:rFonts w:ascii="Times New Roman" w:hAnsi="Times New Roman" w:cs="Times New Roman"/>
          <w:sz w:val="24"/>
          <w:szCs w:val="24"/>
        </w:rPr>
        <w:t>Name</w:t>
      </w:r>
    </w:p>
    <w:p w:rsidR="00845970" w:rsidRDefault="00D31795" w:rsidP="0084597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A37A79" w:rsidRDefault="00D31795" w:rsidP="0084597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37A79" w:rsidRPr="00845970" w:rsidRDefault="00A37A79" w:rsidP="00845970">
      <w:pPr>
        <w:spacing w:line="480" w:lineRule="auto"/>
        <w:jc w:val="center"/>
        <w:rPr>
          <w:rFonts w:ascii="Times New Roman" w:hAnsi="Times New Roman" w:cs="Times New Roman"/>
          <w:sz w:val="24"/>
          <w:szCs w:val="24"/>
        </w:rPr>
      </w:pPr>
    </w:p>
    <w:p w:rsidR="00845970" w:rsidRDefault="00845970" w:rsidP="00845970">
      <w:pPr>
        <w:spacing w:line="480" w:lineRule="auto"/>
        <w:rPr>
          <w:rFonts w:ascii="Times New Roman" w:hAnsi="Times New Roman" w:cs="Times New Roman"/>
          <w:sz w:val="24"/>
          <w:szCs w:val="24"/>
        </w:rPr>
      </w:pPr>
    </w:p>
    <w:p w:rsidR="00845970" w:rsidRDefault="00845970" w:rsidP="00845970">
      <w:pPr>
        <w:spacing w:line="480" w:lineRule="auto"/>
        <w:rPr>
          <w:rFonts w:ascii="Times New Roman" w:hAnsi="Times New Roman" w:cs="Times New Roman"/>
          <w:sz w:val="24"/>
          <w:szCs w:val="24"/>
        </w:rPr>
      </w:pPr>
    </w:p>
    <w:p w:rsidR="00845970" w:rsidRDefault="00845970" w:rsidP="00845970">
      <w:pPr>
        <w:spacing w:line="480" w:lineRule="auto"/>
        <w:rPr>
          <w:rFonts w:ascii="Times New Roman" w:hAnsi="Times New Roman" w:cs="Times New Roman"/>
          <w:sz w:val="24"/>
          <w:szCs w:val="24"/>
        </w:rPr>
      </w:pPr>
    </w:p>
    <w:p w:rsidR="00845970" w:rsidRDefault="00845970" w:rsidP="00845970">
      <w:pPr>
        <w:spacing w:line="480" w:lineRule="auto"/>
        <w:rPr>
          <w:rFonts w:ascii="Times New Roman" w:hAnsi="Times New Roman" w:cs="Times New Roman"/>
          <w:sz w:val="24"/>
          <w:szCs w:val="24"/>
        </w:rPr>
      </w:pPr>
    </w:p>
    <w:p w:rsidR="0066413D" w:rsidRDefault="00D31795">
      <w:pPr>
        <w:rPr>
          <w:rFonts w:ascii="Times New Roman" w:hAnsi="Times New Roman" w:cs="Times New Roman"/>
          <w:sz w:val="24"/>
          <w:szCs w:val="24"/>
        </w:rPr>
      </w:pPr>
      <w:r>
        <w:rPr>
          <w:rFonts w:ascii="Times New Roman" w:hAnsi="Times New Roman" w:cs="Times New Roman"/>
          <w:sz w:val="24"/>
          <w:szCs w:val="24"/>
        </w:rPr>
        <w:br w:type="page"/>
      </w:r>
    </w:p>
    <w:p w:rsidR="00A37A79" w:rsidRDefault="00D31795" w:rsidP="00A37A79">
      <w:pPr>
        <w:spacing w:line="480" w:lineRule="auto"/>
        <w:jc w:val="center"/>
        <w:rPr>
          <w:rFonts w:ascii="Times New Roman" w:hAnsi="Times New Roman" w:cs="Times New Roman"/>
          <w:sz w:val="24"/>
          <w:szCs w:val="24"/>
        </w:rPr>
      </w:pPr>
      <w:r w:rsidRPr="00845970">
        <w:rPr>
          <w:rFonts w:ascii="Times New Roman" w:hAnsi="Times New Roman" w:cs="Times New Roman"/>
          <w:sz w:val="24"/>
          <w:szCs w:val="24"/>
        </w:rPr>
        <w:lastRenderedPageBreak/>
        <w:t>ELL Students</w:t>
      </w:r>
    </w:p>
    <w:p w:rsidR="007A5B37" w:rsidRPr="00845970" w:rsidRDefault="00D31795" w:rsidP="00845970">
      <w:pPr>
        <w:spacing w:after="0" w:line="480" w:lineRule="auto"/>
        <w:ind w:firstLine="720"/>
        <w:contextualSpacing/>
        <w:rPr>
          <w:rFonts w:ascii="Times New Roman" w:hAnsi="Times New Roman" w:cs="Times New Roman"/>
          <w:sz w:val="24"/>
          <w:szCs w:val="24"/>
        </w:rPr>
      </w:pPr>
      <w:r w:rsidRPr="00845970">
        <w:rPr>
          <w:rFonts w:ascii="Times New Roman" w:hAnsi="Times New Roman" w:cs="Times New Roman"/>
          <w:sz w:val="24"/>
          <w:szCs w:val="24"/>
        </w:rPr>
        <w:t xml:space="preserve">The teaching of English as the Second Language </w:t>
      </w:r>
      <w:r w:rsidR="00051A74">
        <w:rPr>
          <w:rFonts w:ascii="Times New Roman" w:hAnsi="Times New Roman" w:cs="Times New Roman"/>
          <w:sz w:val="24"/>
          <w:szCs w:val="24"/>
        </w:rPr>
        <w:t>US</w:t>
      </w:r>
      <w:bookmarkStart w:id="0" w:name="_GoBack"/>
      <w:bookmarkEnd w:id="0"/>
      <w:r w:rsidRPr="00845970">
        <w:rPr>
          <w:rFonts w:ascii="Times New Roman" w:hAnsi="Times New Roman" w:cs="Times New Roman"/>
          <w:sz w:val="24"/>
          <w:szCs w:val="24"/>
        </w:rPr>
        <w:t xml:space="preserve"> has gained momentum, requiring the teachers to ensure that the aim of the initiative is met.</w:t>
      </w:r>
      <w:r w:rsidR="00C30A85" w:rsidRPr="00845970">
        <w:rPr>
          <w:rFonts w:ascii="Times New Roman" w:hAnsi="Times New Roman" w:cs="Times New Roman"/>
          <w:sz w:val="24"/>
          <w:szCs w:val="24"/>
        </w:rPr>
        <w:t xml:space="preserve"> The aspect is guided by principles such as usefulness, where the lessons are to be educative and practical, meaningful, indicating that they should be relevant and accurate and also equitable in that the lessons are open as well as appropriate</w:t>
      </w:r>
      <w:r w:rsidR="00CA1EB2" w:rsidRPr="00845970">
        <w:rPr>
          <w:rFonts w:ascii="Times New Roman" w:hAnsi="Times New Roman" w:cs="Times New Roman"/>
          <w:sz w:val="24"/>
          <w:szCs w:val="24"/>
        </w:rPr>
        <w:t xml:space="preserve"> (</w:t>
      </w:r>
      <w:r w:rsidR="00CA1EB2" w:rsidRPr="00845970">
        <w:rPr>
          <w:rFonts w:ascii="Times New Roman" w:hAnsi="Times New Roman" w:cs="Times New Roman"/>
          <w:color w:val="222222"/>
          <w:sz w:val="24"/>
          <w:szCs w:val="24"/>
          <w:shd w:val="clear" w:color="auto" w:fill="FFFFFF"/>
        </w:rPr>
        <w:t>Smith et al., 2004).</w:t>
      </w:r>
      <w:r w:rsidR="00C30A85" w:rsidRPr="00845970">
        <w:rPr>
          <w:rFonts w:ascii="Times New Roman" w:hAnsi="Times New Roman" w:cs="Times New Roman"/>
          <w:sz w:val="24"/>
          <w:szCs w:val="24"/>
        </w:rPr>
        <w:t xml:space="preserve"> In ensuring that the principles are practiced, the parties in charge have to observe a specific checklist. Some of the aspects in the list are participation and content, in which the paper discusses their importance in dealing with English Language Learning. </w:t>
      </w:r>
    </w:p>
    <w:p w:rsidR="0018538F" w:rsidRPr="00845970" w:rsidRDefault="00D31795" w:rsidP="00845970">
      <w:pPr>
        <w:spacing w:after="0" w:line="480" w:lineRule="auto"/>
        <w:ind w:firstLine="720"/>
        <w:contextualSpacing/>
        <w:rPr>
          <w:rFonts w:ascii="Times New Roman" w:hAnsi="Times New Roman" w:cs="Times New Roman"/>
          <w:sz w:val="24"/>
          <w:szCs w:val="24"/>
        </w:rPr>
      </w:pPr>
      <w:r w:rsidRPr="00845970">
        <w:rPr>
          <w:rFonts w:ascii="Times New Roman" w:hAnsi="Times New Roman" w:cs="Times New Roman"/>
          <w:sz w:val="24"/>
          <w:szCs w:val="24"/>
        </w:rPr>
        <w:t xml:space="preserve">Participation refers to where the parties involved in the learning process are given a chance to contribute. It is a vital aspect of dealing with ELL students, and the instructors should, therefore, ensure it. It is necessary because it </w:t>
      </w:r>
      <w:r w:rsidRPr="00845970">
        <w:rPr>
          <w:rFonts w:ascii="Times New Roman" w:hAnsi="Times New Roman" w:cs="Times New Roman"/>
          <w:sz w:val="24"/>
          <w:szCs w:val="24"/>
        </w:rPr>
        <w:t>boosts interest enabling the students to remain focused</w:t>
      </w:r>
      <w:r w:rsidR="00CA1EB2" w:rsidRPr="00845970">
        <w:rPr>
          <w:rFonts w:ascii="Times New Roman" w:hAnsi="Times New Roman" w:cs="Times New Roman"/>
          <w:sz w:val="24"/>
          <w:szCs w:val="24"/>
        </w:rPr>
        <w:t xml:space="preserve"> and attentive (</w:t>
      </w:r>
      <w:r w:rsidR="00A37A79">
        <w:rPr>
          <w:rFonts w:ascii="Times New Roman" w:hAnsi="Times New Roman" w:cs="Times New Roman"/>
          <w:color w:val="222222"/>
          <w:sz w:val="24"/>
          <w:szCs w:val="24"/>
          <w:shd w:val="clear" w:color="auto" w:fill="FFFFFF"/>
        </w:rPr>
        <w:t xml:space="preserve">Garcia, </w:t>
      </w:r>
      <w:r w:rsidR="00CA1EB2" w:rsidRPr="00845970">
        <w:rPr>
          <w:rFonts w:ascii="Times New Roman" w:hAnsi="Times New Roman" w:cs="Times New Roman"/>
          <w:color w:val="222222"/>
          <w:sz w:val="24"/>
          <w:szCs w:val="24"/>
          <w:shd w:val="clear" w:color="auto" w:fill="FFFFFF"/>
        </w:rPr>
        <w:t xml:space="preserve">2016). </w:t>
      </w:r>
      <w:r w:rsidRPr="00845970">
        <w:rPr>
          <w:rFonts w:ascii="Times New Roman" w:hAnsi="Times New Roman" w:cs="Times New Roman"/>
          <w:sz w:val="24"/>
          <w:szCs w:val="24"/>
        </w:rPr>
        <w:t xml:space="preserve"> When participation is guaranteed, learners listen well, which promotes understanding. Moreover, it would make them view the ideas said differently and ask questions, thu</w:t>
      </w:r>
      <w:r w:rsidRPr="00845970">
        <w:rPr>
          <w:rFonts w:ascii="Times New Roman" w:hAnsi="Times New Roman" w:cs="Times New Roman"/>
          <w:sz w:val="24"/>
          <w:szCs w:val="24"/>
        </w:rPr>
        <w:t xml:space="preserve">s deepening the knowledge base regarding the language. Participation should also be ensured as it engages the learners making them relate the content given. Engagement makes them motivated to understand the information delivered and thus get the knowledge </w:t>
      </w:r>
      <w:r w:rsidRPr="00845970">
        <w:rPr>
          <w:rFonts w:ascii="Times New Roman" w:hAnsi="Times New Roman" w:cs="Times New Roman"/>
          <w:sz w:val="24"/>
          <w:szCs w:val="24"/>
        </w:rPr>
        <w:t>conveyed. Besides, participation offers the teachers feedback, especially</w:t>
      </w:r>
      <w:r w:rsidR="00CA1EB2" w:rsidRPr="00845970">
        <w:rPr>
          <w:rFonts w:ascii="Times New Roman" w:hAnsi="Times New Roman" w:cs="Times New Roman"/>
          <w:sz w:val="24"/>
          <w:szCs w:val="24"/>
        </w:rPr>
        <w:t xml:space="preserve"> on the levels of understanding (</w:t>
      </w:r>
      <w:r w:rsidR="00A37A79">
        <w:rPr>
          <w:rFonts w:ascii="Times New Roman" w:hAnsi="Times New Roman" w:cs="Times New Roman"/>
          <w:color w:val="222222"/>
          <w:sz w:val="24"/>
          <w:szCs w:val="24"/>
          <w:shd w:val="clear" w:color="auto" w:fill="FFFFFF"/>
        </w:rPr>
        <w:t xml:space="preserve">Garcia, </w:t>
      </w:r>
      <w:r w:rsidR="00CA1EB2" w:rsidRPr="00845970">
        <w:rPr>
          <w:rFonts w:ascii="Times New Roman" w:hAnsi="Times New Roman" w:cs="Times New Roman"/>
          <w:color w:val="222222"/>
          <w:sz w:val="24"/>
          <w:szCs w:val="24"/>
          <w:shd w:val="clear" w:color="auto" w:fill="FFFFFF"/>
        </w:rPr>
        <w:t xml:space="preserve">2016). </w:t>
      </w:r>
      <w:r w:rsidRPr="00845970">
        <w:rPr>
          <w:rFonts w:ascii="Times New Roman" w:hAnsi="Times New Roman" w:cs="Times New Roman"/>
          <w:sz w:val="24"/>
          <w:szCs w:val="24"/>
        </w:rPr>
        <w:t>For example, when the learners ask questions and provide a view on various aspects, the teachers identify learners' strengths and weakn</w:t>
      </w:r>
      <w:r w:rsidRPr="00845970">
        <w:rPr>
          <w:rFonts w:ascii="Times New Roman" w:hAnsi="Times New Roman" w:cs="Times New Roman"/>
          <w:sz w:val="24"/>
          <w:szCs w:val="24"/>
        </w:rPr>
        <w:t>esses, helping them determine the areas needing clarification.  In the end, the students are fully baked regarding the language and thus meeting the goals of the initiative.</w:t>
      </w:r>
    </w:p>
    <w:p w:rsidR="0018538F" w:rsidRPr="00845970" w:rsidRDefault="00D31795" w:rsidP="00845970">
      <w:pPr>
        <w:spacing w:after="0" w:line="480" w:lineRule="auto"/>
        <w:ind w:firstLine="720"/>
        <w:contextualSpacing/>
        <w:rPr>
          <w:rFonts w:ascii="Times New Roman" w:hAnsi="Times New Roman" w:cs="Times New Roman"/>
          <w:sz w:val="24"/>
          <w:szCs w:val="24"/>
        </w:rPr>
      </w:pPr>
      <w:r w:rsidRPr="00845970">
        <w:rPr>
          <w:rFonts w:ascii="Times New Roman" w:hAnsi="Times New Roman" w:cs="Times New Roman"/>
          <w:sz w:val="24"/>
          <w:szCs w:val="24"/>
        </w:rPr>
        <w:t xml:space="preserve">Content is </w:t>
      </w:r>
      <w:r w:rsidR="0008387A" w:rsidRPr="00845970">
        <w:rPr>
          <w:rFonts w:ascii="Times New Roman" w:hAnsi="Times New Roman" w:cs="Times New Roman"/>
          <w:sz w:val="24"/>
          <w:szCs w:val="24"/>
        </w:rPr>
        <w:t>the other</w:t>
      </w:r>
      <w:r w:rsidRPr="00845970">
        <w:rPr>
          <w:rFonts w:ascii="Times New Roman" w:hAnsi="Times New Roman" w:cs="Times New Roman"/>
          <w:sz w:val="24"/>
          <w:szCs w:val="24"/>
        </w:rPr>
        <w:t xml:space="preserve"> vital checklist in meeting the explained principles while dea</w:t>
      </w:r>
      <w:r w:rsidRPr="00845970">
        <w:rPr>
          <w:rFonts w:ascii="Times New Roman" w:hAnsi="Times New Roman" w:cs="Times New Roman"/>
          <w:sz w:val="24"/>
          <w:szCs w:val="24"/>
        </w:rPr>
        <w:t xml:space="preserve">ling with ELL students. </w:t>
      </w:r>
      <w:r w:rsidR="0008387A" w:rsidRPr="00845970">
        <w:rPr>
          <w:rFonts w:ascii="Times New Roman" w:hAnsi="Times New Roman" w:cs="Times New Roman"/>
          <w:sz w:val="24"/>
          <w:szCs w:val="24"/>
        </w:rPr>
        <w:t>Here</w:t>
      </w:r>
      <w:r w:rsidRPr="00845970">
        <w:rPr>
          <w:rFonts w:ascii="Times New Roman" w:hAnsi="Times New Roman" w:cs="Times New Roman"/>
          <w:sz w:val="24"/>
          <w:szCs w:val="24"/>
        </w:rPr>
        <w:t xml:space="preserve">, teachers should understand the </w:t>
      </w:r>
      <w:r w:rsidR="0008387A" w:rsidRPr="00845970">
        <w:rPr>
          <w:rFonts w:ascii="Times New Roman" w:hAnsi="Times New Roman" w:cs="Times New Roman"/>
          <w:sz w:val="24"/>
          <w:szCs w:val="24"/>
        </w:rPr>
        <w:t>concepts they</w:t>
      </w:r>
      <w:r w:rsidRPr="00845970">
        <w:rPr>
          <w:rFonts w:ascii="Times New Roman" w:hAnsi="Times New Roman" w:cs="Times New Roman"/>
          <w:sz w:val="24"/>
          <w:szCs w:val="24"/>
        </w:rPr>
        <w:t xml:space="preserve"> present to learners </w:t>
      </w:r>
      <w:r w:rsidR="00B86189" w:rsidRPr="00845970">
        <w:rPr>
          <w:rFonts w:ascii="Times New Roman" w:hAnsi="Times New Roman" w:cs="Times New Roman"/>
          <w:sz w:val="24"/>
          <w:szCs w:val="24"/>
        </w:rPr>
        <w:t xml:space="preserve">so </w:t>
      </w:r>
      <w:r w:rsidR="00B86189" w:rsidRPr="00845970">
        <w:rPr>
          <w:rFonts w:ascii="Times New Roman" w:hAnsi="Times New Roman" w:cs="Times New Roman"/>
          <w:sz w:val="24"/>
          <w:szCs w:val="24"/>
        </w:rPr>
        <w:lastRenderedPageBreak/>
        <w:t xml:space="preserve">that the learning process is smooth.  </w:t>
      </w:r>
      <w:r w:rsidR="0008387A" w:rsidRPr="00845970">
        <w:rPr>
          <w:rFonts w:ascii="Times New Roman" w:hAnsi="Times New Roman" w:cs="Times New Roman"/>
          <w:sz w:val="24"/>
          <w:szCs w:val="24"/>
        </w:rPr>
        <w:t>Teachers</w:t>
      </w:r>
      <w:r w:rsidR="00B86189" w:rsidRPr="00845970">
        <w:rPr>
          <w:rFonts w:ascii="Times New Roman" w:hAnsi="Times New Roman" w:cs="Times New Roman"/>
          <w:sz w:val="24"/>
          <w:szCs w:val="24"/>
        </w:rPr>
        <w:t xml:space="preserve"> should </w:t>
      </w:r>
      <w:r w:rsidR="0008387A" w:rsidRPr="00845970">
        <w:rPr>
          <w:rFonts w:ascii="Times New Roman" w:hAnsi="Times New Roman" w:cs="Times New Roman"/>
          <w:sz w:val="24"/>
          <w:szCs w:val="24"/>
        </w:rPr>
        <w:t>have the</w:t>
      </w:r>
      <w:r w:rsidR="00B86189" w:rsidRPr="00845970">
        <w:rPr>
          <w:rFonts w:ascii="Times New Roman" w:hAnsi="Times New Roman" w:cs="Times New Roman"/>
          <w:sz w:val="24"/>
          <w:szCs w:val="24"/>
        </w:rPr>
        <w:t xml:space="preserve"> right content to motivate and arouse the students' curiosity. When the instructors have the right content, the ideas are communicated</w:t>
      </w:r>
      <w:r w:rsidR="0008387A" w:rsidRPr="00845970">
        <w:rPr>
          <w:rFonts w:ascii="Times New Roman" w:hAnsi="Times New Roman" w:cs="Times New Roman"/>
          <w:sz w:val="24"/>
          <w:szCs w:val="24"/>
        </w:rPr>
        <w:t>, enhancing</w:t>
      </w:r>
      <w:r w:rsidR="00B86189" w:rsidRPr="00845970">
        <w:rPr>
          <w:rFonts w:ascii="Times New Roman" w:hAnsi="Times New Roman" w:cs="Times New Roman"/>
          <w:sz w:val="24"/>
          <w:szCs w:val="24"/>
        </w:rPr>
        <w:t xml:space="preserve"> u</w:t>
      </w:r>
      <w:r w:rsidR="00CA1EB2" w:rsidRPr="00845970">
        <w:rPr>
          <w:rFonts w:ascii="Times New Roman" w:hAnsi="Times New Roman" w:cs="Times New Roman"/>
          <w:sz w:val="24"/>
          <w:szCs w:val="24"/>
        </w:rPr>
        <w:t>nderstanding (</w:t>
      </w:r>
      <w:r w:rsidR="00CA1EB2" w:rsidRPr="00845970">
        <w:rPr>
          <w:rFonts w:ascii="Times New Roman" w:hAnsi="Times New Roman" w:cs="Times New Roman"/>
          <w:color w:val="222222"/>
          <w:sz w:val="24"/>
          <w:szCs w:val="24"/>
          <w:shd w:val="clear" w:color="auto" w:fill="FFFFFF"/>
        </w:rPr>
        <w:t xml:space="preserve">Bohon et al., 2017). </w:t>
      </w:r>
      <w:r w:rsidR="00B86189" w:rsidRPr="00845970">
        <w:rPr>
          <w:rFonts w:ascii="Times New Roman" w:hAnsi="Times New Roman" w:cs="Times New Roman"/>
          <w:sz w:val="24"/>
          <w:szCs w:val="24"/>
        </w:rPr>
        <w:t xml:space="preserve"> As a result, the learners become motivated to learn, and whenever questions come up, the teachers answer right. </w:t>
      </w:r>
      <w:r w:rsidR="0008387A" w:rsidRPr="00845970">
        <w:rPr>
          <w:rFonts w:ascii="Times New Roman" w:hAnsi="Times New Roman" w:cs="Times New Roman"/>
          <w:sz w:val="24"/>
          <w:szCs w:val="24"/>
        </w:rPr>
        <w:t>Also</w:t>
      </w:r>
      <w:r w:rsidR="00B86189" w:rsidRPr="00845970">
        <w:rPr>
          <w:rFonts w:ascii="Times New Roman" w:hAnsi="Times New Roman" w:cs="Times New Roman"/>
          <w:sz w:val="24"/>
          <w:szCs w:val="24"/>
        </w:rPr>
        <w:t xml:space="preserve">, having the right content develops competency in the language as learners acquire the needed knowledge and skills. On the other hand, English is mostly used in the nation, giving the learners a chance to practice, and since they have the right content, competency is increased. Besides, teachers ought to have content to </w:t>
      </w:r>
      <w:r w:rsidR="0008387A" w:rsidRPr="00845970">
        <w:rPr>
          <w:rFonts w:ascii="Times New Roman" w:hAnsi="Times New Roman" w:cs="Times New Roman"/>
          <w:sz w:val="24"/>
          <w:szCs w:val="24"/>
        </w:rPr>
        <w:t>ensure the</w:t>
      </w:r>
      <w:r w:rsidR="00B86189" w:rsidRPr="00845970">
        <w:rPr>
          <w:rFonts w:ascii="Times New Roman" w:hAnsi="Times New Roman" w:cs="Times New Roman"/>
          <w:sz w:val="24"/>
          <w:szCs w:val="24"/>
        </w:rPr>
        <w:t xml:space="preserve"> teaching methods used are culturally sensitive. The </w:t>
      </w:r>
      <w:r w:rsidR="0008387A" w:rsidRPr="00845970">
        <w:rPr>
          <w:rFonts w:ascii="Times New Roman" w:hAnsi="Times New Roman" w:cs="Times New Roman"/>
          <w:sz w:val="24"/>
          <w:szCs w:val="24"/>
        </w:rPr>
        <w:t>students have</w:t>
      </w:r>
      <w:r w:rsidR="00B86189" w:rsidRPr="00845970">
        <w:rPr>
          <w:rFonts w:ascii="Times New Roman" w:hAnsi="Times New Roman" w:cs="Times New Roman"/>
          <w:sz w:val="24"/>
          <w:szCs w:val="24"/>
        </w:rPr>
        <w:t xml:space="preserve"> different cultures, an aspect that would alter the </w:t>
      </w:r>
      <w:r w:rsidR="0008387A" w:rsidRPr="00845970">
        <w:rPr>
          <w:rFonts w:ascii="Times New Roman" w:hAnsi="Times New Roman" w:cs="Times New Roman"/>
          <w:sz w:val="24"/>
          <w:szCs w:val="24"/>
        </w:rPr>
        <w:t>learning process</w:t>
      </w:r>
      <w:r w:rsidR="00B86189" w:rsidRPr="00845970">
        <w:rPr>
          <w:rFonts w:ascii="Times New Roman" w:hAnsi="Times New Roman" w:cs="Times New Roman"/>
          <w:sz w:val="24"/>
          <w:szCs w:val="24"/>
        </w:rPr>
        <w:t xml:space="preserve">. </w:t>
      </w:r>
      <w:r w:rsidR="0008387A" w:rsidRPr="00845970">
        <w:rPr>
          <w:rFonts w:ascii="Times New Roman" w:hAnsi="Times New Roman" w:cs="Times New Roman"/>
          <w:sz w:val="24"/>
          <w:szCs w:val="24"/>
        </w:rPr>
        <w:t>Nevertheless</w:t>
      </w:r>
      <w:r w:rsidR="00B86189" w:rsidRPr="00845970">
        <w:rPr>
          <w:rFonts w:ascii="Times New Roman" w:hAnsi="Times New Roman" w:cs="Times New Roman"/>
          <w:sz w:val="24"/>
          <w:szCs w:val="24"/>
        </w:rPr>
        <w:t xml:space="preserve">, having the right content eliminates the limitations as teachers understand the tools and </w:t>
      </w:r>
      <w:r w:rsidR="0008387A" w:rsidRPr="00845970">
        <w:rPr>
          <w:rFonts w:ascii="Times New Roman" w:hAnsi="Times New Roman" w:cs="Times New Roman"/>
          <w:sz w:val="24"/>
          <w:szCs w:val="24"/>
        </w:rPr>
        <w:t>strategies</w:t>
      </w:r>
      <w:r w:rsidR="00B86189" w:rsidRPr="00845970">
        <w:rPr>
          <w:rFonts w:ascii="Times New Roman" w:hAnsi="Times New Roman" w:cs="Times New Roman"/>
          <w:sz w:val="24"/>
          <w:szCs w:val="24"/>
        </w:rPr>
        <w:t xml:space="preserve"> to use to benefit all the students.</w:t>
      </w:r>
    </w:p>
    <w:p w:rsidR="00B86189" w:rsidRPr="00845970" w:rsidRDefault="00D31795" w:rsidP="00845970">
      <w:pPr>
        <w:spacing w:after="0" w:line="480" w:lineRule="auto"/>
        <w:ind w:firstLine="720"/>
        <w:contextualSpacing/>
        <w:rPr>
          <w:rFonts w:ascii="Times New Roman" w:hAnsi="Times New Roman" w:cs="Times New Roman"/>
          <w:sz w:val="24"/>
          <w:szCs w:val="24"/>
        </w:rPr>
      </w:pPr>
      <w:r w:rsidRPr="00845970">
        <w:rPr>
          <w:rFonts w:ascii="Times New Roman" w:hAnsi="Times New Roman" w:cs="Times New Roman"/>
          <w:sz w:val="24"/>
          <w:szCs w:val="24"/>
        </w:rPr>
        <w:t>In conclusion, dealing with</w:t>
      </w:r>
      <w:r w:rsidR="0008387A" w:rsidRPr="00845970">
        <w:rPr>
          <w:rFonts w:ascii="Times New Roman" w:hAnsi="Times New Roman" w:cs="Times New Roman"/>
          <w:sz w:val="24"/>
          <w:szCs w:val="24"/>
        </w:rPr>
        <w:t xml:space="preserve"> English Language Learners needs the teachers to ensure participation and have the right content to achieve the goals. </w:t>
      </w:r>
      <w:r w:rsidR="001C6EAE" w:rsidRPr="00845970">
        <w:rPr>
          <w:rFonts w:ascii="Times New Roman" w:hAnsi="Times New Roman" w:cs="Times New Roman"/>
          <w:sz w:val="24"/>
          <w:szCs w:val="24"/>
        </w:rPr>
        <w:t xml:space="preserve">As covered above, the aspects help accomplish the objectives of the initiative where competent students are produced. Also, they help the teachers determine the learners' strengths and weaknesses, which give insights into areas that need emphasis. Grabbing the learners' attention is also achieved, making it easy for teachers to impart knowledge and skills. </w:t>
      </w:r>
    </w:p>
    <w:p w:rsidR="00845970" w:rsidRDefault="00845970" w:rsidP="00845970">
      <w:pPr>
        <w:tabs>
          <w:tab w:val="left" w:pos="3540"/>
        </w:tabs>
        <w:spacing w:line="480" w:lineRule="auto"/>
        <w:rPr>
          <w:rFonts w:ascii="Times New Roman" w:hAnsi="Times New Roman" w:cs="Times New Roman"/>
          <w:sz w:val="24"/>
          <w:szCs w:val="24"/>
        </w:rPr>
      </w:pPr>
    </w:p>
    <w:p w:rsidR="00A37A79" w:rsidRDefault="00D31795">
      <w:pPr>
        <w:rPr>
          <w:rFonts w:ascii="Times New Roman" w:hAnsi="Times New Roman" w:cs="Times New Roman"/>
          <w:sz w:val="24"/>
          <w:szCs w:val="24"/>
        </w:rPr>
      </w:pPr>
      <w:r>
        <w:rPr>
          <w:rFonts w:ascii="Times New Roman" w:hAnsi="Times New Roman" w:cs="Times New Roman"/>
          <w:sz w:val="24"/>
          <w:szCs w:val="24"/>
        </w:rPr>
        <w:br w:type="page"/>
      </w:r>
    </w:p>
    <w:p w:rsidR="001C6EAE" w:rsidRPr="00845970" w:rsidRDefault="00D31795" w:rsidP="00845970">
      <w:pPr>
        <w:tabs>
          <w:tab w:val="left" w:pos="3540"/>
        </w:tabs>
        <w:spacing w:line="480" w:lineRule="auto"/>
        <w:jc w:val="center"/>
        <w:rPr>
          <w:rFonts w:ascii="Times New Roman" w:hAnsi="Times New Roman" w:cs="Times New Roman"/>
          <w:sz w:val="24"/>
          <w:szCs w:val="24"/>
        </w:rPr>
      </w:pPr>
      <w:r w:rsidRPr="00845970">
        <w:rPr>
          <w:rFonts w:ascii="Times New Roman" w:hAnsi="Times New Roman" w:cs="Times New Roman"/>
          <w:sz w:val="24"/>
          <w:szCs w:val="24"/>
        </w:rPr>
        <w:lastRenderedPageBreak/>
        <w:t>References</w:t>
      </w:r>
    </w:p>
    <w:p w:rsidR="00845970" w:rsidRPr="00845970" w:rsidRDefault="00D31795" w:rsidP="00845970">
      <w:pPr>
        <w:spacing w:after="0" w:line="480" w:lineRule="auto"/>
        <w:ind w:left="720" w:hanging="720"/>
        <w:contextualSpacing/>
        <w:rPr>
          <w:rFonts w:ascii="Times New Roman" w:hAnsi="Times New Roman" w:cs="Times New Roman"/>
          <w:sz w:val="24"/>
          <w:szCs w:val="24"/>
        </w:rPr>
      </w:pPr>
      <w:r w:rsidRPr="00845970">
        <w:rPr>
          <w:rFonts w:ascii="Times New Roman" w:hAnsi="Times New Roman" w:cs="Times New Roman"/>
          <w:color w:val="222222"/>
          <w:sz w:val="24"/>
          <w:szCs w:val="24"/>
          <w:shd w:val="clear" w:color="auto" w:fill="FFFFFF"/>
        </w:rPr>
        <w:t>Bohon, L. L., McKelvey, S., Rhodes, J. A., &amp; Robnolt, V. J. (2017). Training for content teachers of English Language Learners: using experiential learning to improve instruction. </w:t>
      </w:r>
      <w:r w:rsidRPr="00845970">
        <w:rPr>
          <w:rFonts w:ascii="Times New Roman" w:hAnsi="Times New Roman" w:cs="Times New Roman"/>
          <w:i/>
          <w:iCs/>
          <w:color w:val="222222"/>
          <w:sz w:val="24"/>
          <w:szCs w:val="24"/>
          <w:shd w:val="clear" w:color="auto" w:fill="FFFFFF"/>
        </w:rPr>
        <w:t xml:space="preserve">Teacher </w:t>
      </w:r>
      <w:r w:rsidRPr="00845970">
        <w:rPr>
          <w:rFonts w:ascii="Times New Roman" w:hAnsi="Times New Roman" w:cs="Times New Roman"/>
          <w:i/>
          <w:iCs/>
          <w:color w:val="222222"/>
          <w:sz w:val="24"/>
          <w:szCs w:val="24"/>
          <w:shd w:val="clear" w:color="auto" w:fill="FFFFFF"/>
        </w:rPr>
        <w:t>development</w:t>
      </w:r>
      <w:r w:rsidRPr="00845970">
        <w:rPr>
          <w:rFonts w:ascii="Times New Roman" w:hAnsi="Times New Roman" w:cs="Times New Roman"/>
          <w:color w:val="222222"/>
          <w:sz w:val="24"/>
          <w:szCs w:val="24"/>
          <w:shd w:val="clear" w:color="auto" w:fill="FFFFFF"/>
        </w:rPr>
        <w:t>, </w:t>
      </w:r>
      <w:r w:rsidRPr="00845970">
        <w:rPr>
          <w:rFonts w:ascii="Times New Roman" w:hAnsi="Times New Roman" w:cs="Times New Roman"/>
          <w:i/>
          <w:iCs/>
          <w:color w:val="222222"/>
          <w:sz w:val="24"/>
          <w:szCs w:val="24"/>
          <w:shd w:val="clear" w:color="auto" w:fill="FFFFFF"/>
        </w:rPr>
        <w:t>21</w:t>
      </w:r>
      <w:r w:rsidRPr="00845970">
        <w:rPr>
          <w:rFonts w:ascii="Times New Roman" w:hAnsi="Times New Roman" w:cs="Times New Roman"/>
          <w:color w:val="222222"/>
          <w:sz w:val="24"/>
          <w:szCs w:val="24"/>
          <w:shd w:val="clear" w:color="auto" w:fill="FFFFFF"/>
        </w:rPr>
        <w:t>(5), 609-634.</w:t>
      </w:r>
    </w:p>
    <w:p w:rsidR="00845970" w:rsidRPr="00845970" w:rsidRDefault="00D31795" w:rsidP="00845970">
      <w:pPr>
        <w:spacing w:after="0" w:line="480" w:lineRule="auto"/>
        <w:ind w:left="720" w:hanging="720"/>
        <w:contextualSpacing/>
        <w:rPr>
          <w:rFonts w:ascii="Times New Roman" w:hAnsi="Times New Roman" w:cs="Times New Roman"/>
          <w:color w:val="222222"/>
          <w:sz w:val="24"/>
          <w:szCs w:val="24"/>
          <w:shd w:val="clear" w:color="auto" w:fill="FFFFFF"/>
        </w:rPr>
      </w:pPr>
      <w:r w:rsidRPr="00845970">
        <w:rPr>
          <w:rFonts w:ascii="Times New Roman" w:hAnsi="Times New Roman" w:cs="Times New Roman"/>
          <w:color w:val="222222"/>
          <w:sz w:val="24"/>
          <w:szCs w:val="24"/>
          <w:shd w:val="clear" w:color="auto" w:fill="FFFFFF"/>
        </w:rPr>
        <w:t>Garcia, C. N. (2016). Effect of Class Size on Teaching Middle School English Language Learners.</w:t>
      </w:r>
    </w:p>
    <w:p w:rsidR="00845970" w:rsidRPr="00845970" w:rsidRDefault="00D31795" w:rsidP="00845970">
      <w:pPr>
        <w:spacing w:after="0" w:line="480" w:lineRule="auto"/>
        <w:ind w:left="720" w:hanging="720"/>
        <w:contextualSpacing/>
        <w:rPr>
          <w:rFonts w:ascii="Times New Roman" w:hAnsi="Times New Roman" w:cs="Times New Roman"/>
          <w:color w:val="222222"/>
          <w:sz w:val="24"/>
          <w:szCs w:val="24"/>
          <w:shd w:val="clear" w:color="auto" w:fill="FFFFFF"/>
        </w:rPr>
      </w:pPr>
      <w:r w:rsidRPr="00845970">
        <w:rPr>
          <w:rFonts w:ascii="Times New Roman" w:hAnsi="Times New Roman" w:cs="Times New Roman"/>
          <w:color w:val="222222"/>
          <w:sz w:val="24"/>
          <w:szCs w:val="24"/>
          <w:shd w:val="clear" w:color="auto" w:fill="FFFFFF"/>
        </w:rPr>
        <w:t>Smith, M. E., Teemant, A., &amp; Pinnegar, S. (2004). Principles and practices of sociocultural assessment: Foundations for effective s</w:t>
      </w:r>
      <w:r w:rsidRPr="00845970">
        <w:rPr>
          <w:rFonts w:ascii="Times New Roman" w:hAnsi="Times New Roman" w:cs="Times New Roman"/>
          <w:color w:val="222222"/>
          <w:sz w:val="24"/>
          <w:szCs w:val="24"/>
          <w:shd w:val="clear" w:color="auto" w:fill="FFFFFF"/>
        </w:rPr>
        <w:t>trategies for linguistically diverse classrooms. </w:t>
      </w:r>
      <w:r w:rsidRPr="00845970">
        <w:rPr>
          <w:rFonts w:ascii="Times New Roman" w:hAnsi="Times New Roman" w:cs="Times New Roman"/>
          <w:i/>
          <w:iCs/>
          <w:color w:val="222222"/>
          <w:sz w:val="24"/>
          <w:szCs w:val="24"/>
          <w:shd w:val="clear" w:color="auto" w:fill="FFFFFF"/>
        </w:rPr>
        <w:t>Multicultural perspectives</w:t>
      </w:r>
      <w:r w:rsidRPr="00845970">
        <w:rPr>
          <w:rFonts w:ascii="Times New Roman" w:hAnsi="Times New Roman" w:cs="Times New Roman"/>
          <w:color w:val="222222"/>
          <w:sz w:val="24"/>
          <w:szCs w:val="24"/>
          <w:shd w:val="clear" w:color="auto" w:fill="FFFFFF"/>
        </w:rPr>
        <w:t>, </w:t>
      </w:r>
      <w:r w:rsidRPr="00845970">
        <w:rPr>
          <w:rFonts w:ascii="Times New Roman" w:hAnsi="Times New Roman" w:cs="Times New Roman"/>
          <w:i/>
          <w:iCs/>
          <w:color w:val="222222"/>
          <w:sz w:val="24"/>
          <w:szCs w:val="24"/>
          <w:shd w:val="clear" w:color="auto" w:fill="FFFFFF"/>
        </w:rPr>
        <w:t>6</w:t>
      </w:r>
      <w:r w:rsidRPr="00845970">
        <w:rPr>
          <w:rFonts w:ascii="Times New Roman" w:hAnsi="Times New Roman" w:cs="Times New Roman"/>
          <w:color w:val="222222"/>
          <w:sz w:val="24"/>
          <w:szCs w:val="24"/>
          <w:shd w:val="clear" w:color="auto" w:fill="FFFFFF"/>
        </w:rPr>
        <w:t>(2), 38-46.</w:t>
      </w:r>
    </w:p>
    <w:p w:rsidR="0018538F" w:rsidRPr="00845970" w:rsidRDefault="0018538F" w:rsidP="00845970">
      <w:pPr>
        <w:spacing w:line="480" w:lineRule="auto"/>
        <w:rPr>
          <w:rFonts w:ascii="Times New Roman" w:hAnsi="Times New Roman" w:cs="Times New Roman"/>
          <w:sz w:val="24"/>
          <w:szCs w:val="24"/>
        </w:rPr>
      </w:pPr>
    </w:p>
    <w:p w:rsidR="00C30A85" w:rsidRPr="00845970" w:rsidRDefault="00C30A85" w:rsidP="00845970">
      <w:pPr>
        <w:spacing w:line="480" w:lineRule="auto"/>
        <w:rPr>
          <w:rFonts w:ascii="Times New Roman" w:hAnsi="Times New Roman" w:cs="Times New Roman"/>
          <w:sz w:val="24"/>
          <w:szCs w:val="24"/>
        </w:rPr>
      </w:pPr>
    </w:p>
    <w:sectPr w:rsidR="00C30A85" w:rsidRPr="00845970" w:rsidSect="00845970">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795" w:rsidRDefault="00D31795">
      <w:pPr>
        <w:spacing w:after="0" w:line="240" w:lineRule="auto"/>
      </w:pPr>
      <w:r>
        <w:separator/>
      </w:r>
    </w:p>
  </w:endnote>
  <w:endnote w:type="continuationSeparator" w:id="0">
    <w:p w:rsidR="00D31795" w:rsidRDefault="00D31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795" w:rsidRDefault="00D31795">
      <w:pPr>
        <w:spacing w:after="0" w:line="240" w:lineRule="auto"/>
      </w:pPr>
      <w:r>
        <w:separator/>
      </w:r>
    </w:p>
  </w:footnote>
  <w:footnote w:type="continuationSeparator" w:id="0">
    <w:p w:rsidR="00D31795" w:rsidRDefault="00D317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970" w:rsidRDefault="00D31795">
    <w:pPr>
      <w:pStyle w:val="Header"/>
    </w:pPr>
    <w:r w:rsidRPr="00845970">
      <w:rPr>
        <w:rFonts w:ascii="Times New Roman" w:hAnsi="Times New Roman" w:cs="Times New Roman"/>
        <w:sz w:val="24"/>
        <w:szCs w:val="24"/>
      </w:rPr>
      <w:t xml:space="preserve">ELL STUDENTS </w:t>
    </w:r>
    <w:sdt>
      <w:sdtPr>
        <w:rPr>
          <w:rFonts w:ascii="Times New Roman" w:hAnsi="Times New Roman" w:cs="Times New Roman"/>
          <w:sz w:val="24"/>
          <w:szCs w:val="24"/>
        </w:rPr>
        <w:id w:val="74176426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45970">
          <w:rPr>
            <w:rFonts w:ascii="Times New Roman" w:hAnsi="Times New Roman" w:cs="Times New Roman"/>
            <w:sz w:val="24"/>
            <w:szCs w:val="24"/>
          </w:rPr>
          <w:fldChar w:fldCharType="begin"/>
        </w:r>
        <w:r w:rsidRPr="00845970">
          <w:rPr>
            <w:rFonts w:ascii="Times New Roman" w:hAnsi="Times New Roman" w:cs="Times New Roman"/>
            <w:sz w:val="24"/>
            <w:szCs w:val="24"/>
          </w:rPr>
          <w:instrText xml:space="preserve"> PAGE   \* MERGEFORMAT </w:instrText>
        </w:r>
        <w:r w:rsidRPr="00845970">
          <w:rPr>
            <w:rFonts w:ascii="Times New Roman" w:hAnsi="Times New Roman" w:cs="Times New Roman"/>
            <w:sz w:val="24"/>
            <w:szCs w:val="24"/>
          </w:rPr>
          <w:fldChar w:fldCharType="separate"/>
        </w:r>
        <w:r w:rsidR="00051A74">
          <w:rPr>
            <w:rFonts w:ascii="Times New Roman" w:hAnsi="Times New Roman" w:cs="Times New Roman"/>
            <w:noProof/>
            <w:sz w:val="24"/>
            <w:szCs w:val="24"/>
          </w:rPr>
          <w:t>2</w:t>
        </w:r>
        <w:r w:rsidRPr="0084597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970" w:rsidRPr="00A37A79" w:rsidRDefault="00D31795" w:rsidP="00A37A79">
    <w:pPr>
      <w:pStyle w:val="Header"/>
      <w:spacing w:line="480" w:lineRule="auto"/>
      <w:rPr>
        <w:rFonts w:ascii="Times New Roman" w:hAnsi="Times New Roman" w:cs="Times New Roman"/>
        <w:sz w:val="24"/>
        <w:szCs w:val="24"/>
      </w:rPr>
    </w:pPr>
    <w:r w:rsidRPr="00845970">
      <w:rPr>
        <w:rFonts w:ascii="Times New Roman" w:hAnsi="Times New Roman" w:cs="Times New Roman"/>
        <w:sz w:val="24"/>
        <w:szCs w:val="24"/>
      </w:rPr>
      <w:t xml:space="preserve">Running head: ELL STUDENTS </w:t>
    </w:r>
    <w:sdt>
      <w:sdtPr>
        <w:rPr>
          <w:rFonts w:ascii="Times New Roman" w:hAnsi="Times New Roman" w:cs="Times New Roman"/>
          <w:sz w:val="24"/>
          <w:szCs w:val="24"/>
        </w:rPr>
        <w:id w:val="176850309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45970">
          <w:rPr>
            <w:rFonts w:ascii="Times New Roman" w:hAnsi="Times New Roman" w:cs="Times New Roman"/>
            <w:sz w:val="24"/>
            <w:szCs w:val="24"/>
          </w:rPr>
          <w:fldChar w:fldCharType="begin"/>
        </w:r>
        <w:r w:rsidRPr="00845970">
          <w:rPr>
            <w:rFonts w:ascii="Times New Roman" w:hAnsi="Times New Roman" w:cs="Times New Roman"/>
            <w:sz w:val="24"/>
            <w:szCs w:val="24"/>
          </w:rPr>
          <w:instrText xml:space="preserve"> PAGE   \* MERGEFORMAT </w:instrText>
        </w:r>
        <w:r w:rsidRPr="00845970">
          <w:rPr>
            <w:rFonts w:ascii="Times New Roman" w:hAnsi="Times New Roman" w:cs="Times New Roman"/>
            <w:sz w:val="24"/>
            <w:szCs w:val="24"/>
          </w:rPr>
          <w:fldChar w:fldCharType="separate"/>
        </w:r>
        <w:r w:rsidR="00051A74">
          <w:rPr>
            <w:rFonts w:ascii="Times New Roman" w:hAnsi="Times New Roman" w:cs="Times New Roman"/>
            <w:noProof/>
            <w:sz w:val="24"/>
            <w:szCs w:val="24"/>
          </w:rPr>
          <w:t>1</w:t>
        </w:r>
        <w:r w:rsidRPr="0084597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9AD"/>
    <w:rsid w:val="00017A45"/>
    <w:rsid w:val="00051A74"/>
    <w:rsid w:val="0008387A"/>
    <w:rsid w:val="0018538F"/>
    <w:rsid w:val="001912B2"/>
    <w:rsid w:val="001C6EAE"/>
    <w:rsid w:val="001F4244"/>
    <w:rsid w:val="005A436B"/>
    <w:rsid w:val="005E39AD"/>
    <w:rsid w:val="0066413D"/>
    <w:rsid w:val="007709B2"/>
    <w:rsid w:val="007A5B37"/>
    <w:rsid w:val="007F6F27"/>
    <w:rsid w:val="00845970"/>
    <w:rsid w:val="008A571E"/>
    <w:rsid w:val="00A37A79"/>
    <w:rsid w:val="00B86189"/>
    <w:rsid w:val="00C30A85"/>
    <w:rsid w:val="00CA1EB2"/>
    <w:rsid w:val="00D31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970"/>
  </w:style>
  <w:style w:type="paragraph" w:styleId="Footer">
    <w:name w:val="footer"/>
    <w:basedOn w:val="Normal"/>
    <w:link w:val="FooterChar"/>
    <w:uiPriority w:val="99"/>
    <w:unhideWhenUsed/>
    <w:rsid w:val="008459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970"/>
  </w:style>
  <w:style w:type="paragraph" w:styleId="BalloonText">
    <w:name w:val="Balloon Text"/>
    <w:basedOn w:val="Normal"/>
    <w:link w:val="BalloonTextChar"/>
    <w:uiPriority w:val="99"/>
    <w:semiHidden/>
    <w:unhideWhenUsed/>
    <w:rsid w:val="008459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9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970"/>
  </w:style>
  <w:style w:type="paragraph" w:styleId="Footer">
    <w:name w:val="footer"/>
    <w:basedOn w:val="Normal"/>
    <w:link w:val="FooterChar"/>
    <w:uiPriority w:val="99"/>
    <w:unhideWhenUsed/>
    <w:rsid w:val="008459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970"/>
  </w:style>
  <w:style w:type="paragraph" w:styleId="BalloonText">
    <w:name w:val="Balloon Text"/>
    <w:basedOn w:val="Normal"/>
    <w:link w:val="BalloonTextChar"/>
    <w:uiPriority w:val="99"/>
    <w:semiHidden/>
    <w:unhideWhenUsed/>
    <w:rsid w:val="008459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9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6</cp:revision>
  <dcterms:created xsi:type="dcterms:W3CDTF">2020-02-17T01:26:00Z</dcterms:created>
  <dcterms:modified xsi:type="dcterms:W3CDTF">2020-02-17T02:18:00Z</dcterms:modified>
</cp:coreProperties>
</file>